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BDD6EE" w:themeColor="accent1" w:themeTint="66"/>
  <w:body>
    <w:p w:rsidR="00766E3E" w:rsidRPr="00766E3E" w:rsidRDefault="00766E3E" w:rsidP="00766E3E">
      <w:pPr>
        <w:spacing w:after="12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6E3E">
        <w:rPr>
          <w:rFonts w:ascii="Times New Roman" w:hAnsi="Times New Roman" w:cs="Times New Roman"/>
          <w:b/>
          <w:sz w:val="32"/>
          <w:szCs w:val="32"/>
        </w:rPr>
        <w:t>Модернизация развивающей предметно-пространственной среды для формирования основ финансовой грамотности воспитанников ДОУ</w:t>
      </w:r>
    </w:p>
    <w:p w:rsidR="00766E3E" w:rsidRPr="00294671" w:rsidRDefault="00766E3E" w:rsidP="00766E3E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294671">
        <w:rPr>
          <w:rFonts w:ascii="Times New Roman" w:hAnsi="Times New Roman" w:cs="Times New Roman"/>
          <w:sz w:val="28"/>
          <w:szCs w:val="28"/>
        </w:rPr>
        <w:t>Формирование основ финансовой грамотности в дошкольном возрасте основано на воспитании у ребёнка бер</w:t>
      </w:r>
      <w:r>
        <w:rPr>
          <w:rFonts w:ascii="Times New Roman" w:hAnsi="Times New Roman" w:cs="Times New Roman"/>
          <w:sz w:val="28"/>
          <w:szCs w:val="28"/>
        </w:rPr>
        <w:t>ежливости, деловитости, бережно</w:t>
      </w:r>
      <w:r w:rsidRPr="00294671">
        <w:rPr>
          <w:rFonts w:ascii="Times New Roman" w:hAnsi="Times New Roman" w:cs="Times New Roman"/>
          <w:sz w:val="28"/>
          <w:szCs w:val="28"/>
        </w:rPr>
        <w:t>го отношения к труду и продуктам труда, формировании у ребёнка правильного представления о финансовом мире.</w:t>
      </w:r>
    </w:p>
    <w:p w:rsidR="00D620FF" w:rsidRDefault="00766E3E" w:rsidP="00766E3E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294671">
        <w:rPr>
          <w:rFonts w:ascii="Times New Roman" w:hAnsi="Times New Roman" w:cs="Times New Roman"/>
          <w:sz w:val="28"/>
          <w:szCs w:val="28"/>
        </w:rPr>
        <w:t>Развитие ребёнка, в том числе и по формированию основ финансовой грамотности, зависит и от правильно организованной предметно простра</w:t>
      </w:r>
      <w:r>
        <w:rPr>
          <w:rFonts w:ascii="Times New Roman" w:hAnsi="Times New Roman" w:cs="Times New Roman"/>
          <w:sz w:val="28"/>
          <w:szCs w:val="28"/>
        </w:rPr>
        <w:t>нственная среды.</w:t>
      </w:r>
    </w:p>
    <w:p w:rsidR="00766E3E" w:rsidRPr="00D620FF" w:rsidRDefault="00766E3E" w:rsidP="00766E3E">
      <w:pPr>
        <w:spacing w:after="12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20FF">
        <w:rPr>
          <w:rFonts w:ascii="Times New Roman" w:hAnsi="Times New Roman" w:cs="Times New Roman"/>
          <w:b/>
          <w:sz w:val="28"/>
          <w:szCs w:val="28"/>
        </w:rPr>
        <w:t>Требования к РППС:</w:t>
      </w:r>
    </w:p>
    <w:p w:rsidR="00766E3E" w:rsidRPr="00294671" w:rsidRDefault="00766E3E" w:rsidP="00766E3E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94671">
        <w:rPr>
          <w:rFonts w:ascii="Times New Roman" w:hAnsi="Times New Roman" w:cs="Times New Roman"/>
          <w:sz w:val="28"/>
          <w:szCs w:val="28"/>
        </w:rPr>
        <w:t>содержательно-насыщенная</w:t>
      </w:r>
    </w:p>
    <w:p w:rsidR="00766E3E" w:rsidRPr="00294671" w:rsidRDefault="00766E3E" w:rsidP="00766E3E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94671">
        <w:rPr>
          <w:rFonts w:ascii="Times New Roman" w:hAnsi="Times New Roman" w:cs="Times New Roman"/>
          <w:sz w:val="28"/>
          <w:szCs w:val="28"/>
        </w:rPr>
        <w:t>трансформируемая</w:t>
      </w:r>
    </w:p>
    <w:p w:rsidR="00766E3E" w:rsidRPr="00294671" w:rsidRDefault="00766E3E" w:rsidP="00766E3E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94671">
        <w:rPr>
          <w:rFonts w:ascii="Times New Roman" w:hAnsi="Times New Roman" w:cs="Times New Roman"/>
          <w:sz w:val="28"/>
          <w:szCs w:val="28"/>
        </w:rPr>
        <w:t>полифункциональная</w:t>
      </w:r>
    </w:p>
    <w:p w:rsidR="00766E3E" w:rsidRPr="00294671" w:rsidRDefault="00766E3E" w:rsidP="00766E3E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94671">
        <w:rPr>
          <w:rFonts w:ascii="Times New Roman" w:hAnsi="Times New Roman" w:cs="Times New Roman"/>
          <w:sz w:val="28"/>
          <w:szCs w:val="28"/>
        </w:rPr>
        <w:t>вариативная</w:t>
      </w:r>
    </w:p>
    <w:p w:rsidR="00766E3E" w:rsidRPr="00294671" w:rsidRDefault="00766E3E" w:rsidP="00766E3E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94671">
        <w:rPr>
          <w:rFonts w:ascii="Times New Roman" w:hAnsi="Times New Roman" w:cs="Times New Roman"/>
          <w:sz w:val="28"/>
          <w:szCs w:val="28"/>
        </w:rPr>
        <w:t>доступная</w:t>
      </w:r>
    </w:p>
    <w:p w:rsidR="00766E3E" w:rsidRDefault="00766E3E" w:rsidP="00766E3E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94671">
        <w:rPr>
          <w:rFonts w:ascii="Times New Roman" w:hAnsi="Times New Roman" w:cs="Times New Roman"/>
          <w:sz w:val="28"/>
          <w:szCs w:val="28"/>
        </w:rPr>
        <w:t>безопасная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6E3E" w:rsidRPr="00294671" w:rsidRDefault="00766E3E" w:rsidP="00766E3E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AB5A62">
        <w:rPr>
          <w:rFonts w:ascii="Times New Roman" w:hAnsi="Times New Roman" w:cs="Times New Roman"/>
          <w:sz w:val="28"/>
          <w:szCs w:val="28"/>
        </w:rPr>
        <w:t>Создание центра финансовой грамотности предоставит каждому ребёнку возможность действовать самостоятельно в соответствии со своими интересами, развивать познавательную активность. Помощь родителей в организации центра финансовой грамотности позволит сформировать их интерес к экономическому воспитанию детей, что позволит им адаптироваться к реал</w:t>
      </w:r>
      <w:r>
        <w:rPr>
          <w:rFonts w:ascii="Times New Roman" w:hAnsi="Times New Roman" w:cs="Times New Roman"/>
          <w:sz w:val="28"/>
          <w:szCs w:val="28"/>
        </w:rPr>
        <w:t>иям окружающей жизни в будущем.</w:t>
      </w:r>
    </w:p>
    <w:p w:rsidR="00766E3E" w:rsidRPr="00294671" w:rsidRDefault="00766E3E" w:rsidP="00766E3E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294671">
        <w:rPr>
          <w:rFonts w:ascii="Times New Roman" w:hAnsi="Times New Roman" w:cs="Times New Roman"/>
          <w:sz w:val="28"/>
          <w:szCs w:val="28"/>
        </w:rPr>
        <w:t xml:space="preserve">Центр финансовой грамотности содержит различные дидактические игры, атрибуты для сюжетно - ролевых игр, настольные игры, альбомы с различными видами денег, изделия ручного труда, </w:t>
      </w:r>
      <w:r>
        <w:rPr>
          <w:rFonts w:ascii="Times New Roman" w:hAnsi="Times New Roman" w:cs="Times New Roman"/>
          <w:sz w:val="28"/>
          <w:szCs w:val="28"/>
        </w:rPr>
        <w:t xml:space="preserve">коллекции </w:t>
      </w:r>
      <w:r w:rsidRPr="00294671">
        <w:rPr>
          <w:rFonts w:ascii="Times New Roman" w:hAnsi="Times New Roman" w:cs="Times New Roman"/>
          <w:sz w:val="28"/>
          <w:szCs w:val="28"/>
        </w:rPr>
        <w:t>и т. п.</w:t>
      </w:r>
    </w:p>
    <w:p w:rsidR="00D620FF" w:rsidRDefault="00D620FF" w:rsidP="00766E3E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:rsidR="00766E3E" w:rsidRDefault="000C4BB6" w:rsidP="00766E3E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Предлагаем Вашему вниманию видео РППС в г</w:t>
      </w:r>
      <w:r w:rsidR="00D620FF">
        <w:rPr>
          <w:rFonts w:ascii="Times New Roman" w:hAnsi="Times New Roman" w:cs="Times New Roman"/>
          <w:sz w:val="28"/>
          <w:szCs w:val="28"/>
        </w:rPr>
        <w:t>руппах МБДОУ детского сада №162:</w:t>
      </w:r>
    </w:p>
    <w:p w:rsidR="00D620FF" w:rsidRDefault="00FA2DB3" w:rsidP="00766E3E">
      <w:pPr>
        <w:spacing w:after="120" w:line="360" w:lineRule="auto"/>
        <w:rPr>
          <w:rFonts w:ascii="Times New Roman" w:hAnsi="Times New Roman" w:cs="Times New Roman"/>
          <w:color w:val="1F3864" w:themeColor="accent5" w:themeShade="80"/>
          <w:sz w:val="32"/>
          <w:szCs w:val="32"/>
          <w:u w:val="single"/>
        </w:rPr>
      </w:pPr>
      <w:hyperlink r:id="rId4" w:history="1">
        <w:r w:rsidRPr="00906471">
          <w:rPr>
            <w:rStyle w:val="a3"/>
            <w:rFonts w:ascii="Times New Roman" w:hAnsi="Times New Roman" w:cs="Times New Roman"/>
            <w:color w:val="023160" w:themeColor="hyperlink" w:themeShade="80"/>
            <w:sz w:val="32"/>
            <w:szCs w:val="32"/>
          </w:rPr>
          <w:t>https://disk.yandex.ru/i/UfJmW5rH_1TKhA</w:t>
        </w:r>
      </w:hyperlink>
      <w:r>
        <w:rPr>
          <w:rFonts w:ascii="Times New Roman" w:hAnsi="Times New Roman" w:cs="Times New Roman"/>
          <w:color w:val="1F3864" w:themeColor="accent5" w:themeShade="80"/>
          <w:sz w:val="32"/>
          <w:szCs w:val="32"/>
          <w:u w:val="single"/>
        </w:rPr>
        <w:t xml:space="preserve">  </w:t>
      </w:r>
    </w:p>
    <w:p w:rsidR="00FA2DB3" w:rsidRDefault="00FA2DB3" w:rsidP="00766E3E">
      <w:pPr>
        <w:spacing w:after="120" w:line="360" w:lineRule="auto"/>
        <w:rPr>
          <w:rFonts w:ascii="Times New Roman" w:hAnsi="Times New Roman" w:cs="Times New Roman"/>
          <w:color w:val="1F3864" w:themeColor="accent5" w:themeShade="80"/>
          <w:sz w:val="32"/>
          <w:szCs w:val="32"/>
          <w:u w:val="single"/>
        </w:rPr>
      </w:pPr>
      <w:hyperlink r:id="rId5" w:history="1">
        <w:r w:rsidRPr="00906471">
          <w:rPr>
            <w:rStyle w:val="a3"/>
            <w:rFonts w:ascii="Times New Roman" w:hAnsi="Times New Roman" w:cs="Times New Roman"/>
            <w:color w:val="023160" w:themeColor="hyperlink" w:themeShade="80"/>
            <w:sz w:val="32"/>
            <w:szCs w:val="32"/>
          </w:rPr>
          <w:t>https://cloud.mail.ru/public/AQPg/suqQWgcda</w:t>
        </w:r>
      </w:hyperlink>
    </w:p>
    <w:p w:rsidR="00FA2DB3" w:rsidRDefault="00FA2DB3" w:rsidP="00766E3E">
      <w:pPr>
        <w:spacing w:after="120" w:line="360" w:lineRule="auto"/>
        <w:rPr>
          <w:rFonts w:ascii="Times New Roman" w:hAnsi="Times New Roman" w:cs="Times New Roman"/>
          <w:color w:val="1F3864" w:themeColor="accent5" w:themeShade="80"/>
          <w:sz w:val="32"/>
          <w:szCs w:val="32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427355</wp:posOffset>
            </wp:positionV>
            <wp:extent cx="3705225" cy="2776220"/>
            <wp:effectExtent l="361950" t="361950" r="466725" b="367030"/>
            <wp:wrapTight wrapText="bothSides">
              <wp:wrapPolygon edited="0">
                <wp:start x="20767" y="-2816"/>
                <wp:lineTo x="2221" y="-2520"/>
                <wp:lineTo x="2221" y="-148"/>
                <wp:lineTo x="-2110" y="-148"/>
                <wp:lineTo x="-1999" y="4595"/>
                <wp:lineTo x="-1333" y="9338"/>
                <wp:lineTo x="-888" y="14081"/>
                <wp:lineTo x="-555" y="18823"/>
                <wp:lineTo x="-111" y="21195"/>
                <wp:lineTo x="111" y="24307"/>
                <wp:lineTo x="555" y="24307"/>
                <wp:lineTo x="666" y="24011"/>
                <wp:lineTo x="5886" y="23566"/>
                <wp:lineTo x="5997" y="23566"/>
                <wp:lineTo x="24210" y="21195"/>
                <wp:lineTo x="21433" y="-2816"/>
                <wp:lineTo x="20767" y="-2816"/>
              </wp:wrapPolygon>
            </wp:wrapTight>
            <wp:docPr id="13" name="Рисунок 13" descr="https://avatars.mds.yandex.net/i?id=9cd4c66b76cfb90414c35e52a7bb041f04a2740e-8497057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i?id=9cd4c66b76cfb90414c35e52a7bb041f04a2740e-8497057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7762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66E3E" w:rsidRPr="00294671" w:rsidRDefault="00FA2DB3" w:rsidP="00766E3E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625BFC8" wp14:editId="5B96308D">
            <wp:extent cx="9525" cy="9525"/>
            <wp:effectExtent l="0" t="0" r="0" b="0"/>
            <wp:docPr id="4" name="Рисунок 4" descr="https://urikadm.ru/800/600/https/ds05.infourok.ru/uploads/ex/094a/000efd69-2bf1a466/img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rikadm.ru/800/600/https/ds05.infourok.ru/uploads/ex/094a/000efd69-2bf1a466/img2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AEFAD27">
            <wp:extent cx="9525" cy="95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CC49BAE">
            <wp:extent cx="9525" cy="95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A2DB3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9525" cy="9525"/>
            <wp:effectExtent l="0" t="0" r="0" b="0"/>
            <wp:docPr id="7" name="Рисунок 7" descr="https://urikadm.ru/800/600/https/ds05.infourok.ru/uploads/ex/094a/000efd69-2bf1a466/img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rikadm.ru/800/600/https/ds05.infourok.ru/uploads/ex/094a/000efd69-2bf1a466/img2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5B92DAF" wp14:editId="575F93BA">
            <wp:extent cx="9525" cy="9525"/>
            <wp:effectExtent l="0" t="0" r="0" b="0"/>
            <wp:docPr id="11" name="Рисунок 11" descr="https://urikadm.ru/800/600/https/ds05.infourok.ru/uploads/ex/094a/000efd69-2bf1a466/img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urikadm.ru/800/600/https/ds05.infourok.ru/uploads/ex/094a/000efd69-2bf1a466/img2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FA5" w:rsidRDefault="00FA2DB3" w:rsidP="00766E3E">
      <w:pPr>
        <w:spacing w:after="120" w:line="360" w:lineRule="auto"/>
      </w:pPr>
      <w:r>
        <w:rPr>
          <w:noProof/>
          <w:lang w:eastAsia="ru-RU"/>
        </w:rPr>
        <w:drawing>
          <wp:inline distT="0" distB="0" distL="0" distR="0" wp14:anchorId="5F7DFBCD" wp14:editId="32B0A6F5">
            <wp:extent cx="9525" cy="9525"/>
            <wp:effectExtent l="0" t="0" r="0" b="0"/>
            <wp:docPr id="10" name="Рисунок 10" descr="https://urikadm.ru/800/600/https/ds05.infourok.ru/uploads/ex/094a/000efd69-2bf1a466/img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urikadm.ru/800/600/https/ds05.infourok.ru/uploads/ex/094a/000efd69-2bf1a466/img2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2DB3">
        <w:drawing>
          <wp:inline distT="0" distB="0" distL="0" distR="0">
            <wp:extent cx="9525" cy="9525"/>
            <wp:effectExtent l="0" t="0" r="0" b="0"/>
            <wp:docPr id="5" name="Рисунок 5" descr="https://urikadm.ru/800/600/https/ds05.infourok.ru/uploads/ex/094a/000efd69-2bf1a466/img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rikadm.ru/800/600/https/ds05.infourok.ru/uploads/ex/094a/000efd69-2bf1a466/img2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64FA5" w:rsidSect="000C4BB6">
      <w:pgSz w:w="11906" w:h="16838"/>
      <w:pgMar w:top="1134" w:right="850" w:bottom="1134" w:left="1701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B64"/>
    <w:rsid w:val="000C4BB6"/>
    <w:rsid w:val="00766E3E"/>
    <w:rsid w:val="00D620FF"/>
    <w:rsid w:val="00F06B64"/>
    <w:rsid w:val="00F64FA5"/>
    <w:rsid w:val="00FA2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C279CB-35D9-4873-BB73-2CC97E238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E3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20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cloud.mail.ru/public/AQPg/suqQWgcda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disk.yandex.ru/i/UfJmW5rH_1TKhA" TargetMode="Externa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2023-04-04T07:33:00Z</dcterms:created>
  <dcterms:modified xsi:type="dcterms:W3CDTF">2023-04-04T10:45:00Z</dcterms:modified>
</cp:coreProperties>
</file>