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CE22CB" w:rsidRDefault="00CE22CB" w:rsidP="00CE22CB">
      <w:pPr>
        <w:jc w:val="center"/>
        <w:rPr>
          <w:rFonts w:ascii="Monotype Corsiva" w:hAnsi="Monotype Corsiva"/>
          <w:b/>
          <w:bCs/>
          <w:color w:val="333333"/>
          <w:sz w:val="36"/>
          <w:szCs w:val="3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B0DF725" wp14:editId="4C077548">
            <wp:extent cx="2876550" cy="2265760"/>
            <wp:effectExtent l="0" t="0" r="0" b="1270"/>
            <wp:docPr id="3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459" cy="227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22CB" w:rsidRPr="0008196B" w:rsidRDefault="00CE22CB" w:rsidP="00CE22CB">
      <w:pPr>
        <w:jc w:val="both"/>
        <w:rPr>
          <w:rFonts w:ascii="Monotype Corsiva" w:hAnsi="Monotype Corsiva"/>
          <w:sz w:val="36"/>
          <w:szCs w:val="36"/>
        </w:rPr>
      </w:pPr>
      <w:r w:rsidRPr="0008196B">
        <w:rPr>
          <w:rFonts w:ascii="Monotype Corsiva" w:hAnsi="Monotype Corsiva"/>
          <w:b/>
          <w:bCs/>
          <w:color w:val="333333"/>
          <w:sz w:val="36"/>
          <w:szCs w:val="36"/>
          <w:shd w:val="clear" w:color="auto" w:fill="FFFFFF"/>
        </w:rPr>
        <w:t>18 января в Твери, во Дворце творчества детей и молодёжи, состоялось торжественное открытие очного тура муниципального этапа IX Всероссийского профессионального конкурса «Воспитатель года России – 2018».</w:t>
      </w:r>
    </w:p>
    <w:p w:rsidR="00540258" w:rsidRPr="0061541F" w:rsidRDefault="00DD24A5" w:rsidP="0008196B">
      <w:pPr>
        <w:jc w:val="both"/>
        <w:rPr>
          <w:rFonts w:ascii="Times New Roman" w:hAnsi="Times New Roman" w:cs="Times New Roman"/>
          <w:bCs/>
          <w:i/>
          <w:color w:val="333333"/>
          <w:sz w:val="32"/>
          <w:szCs w:val="32"/>
          <w:shd w:val="clear" w:color="auto" w:fill="FFFFFF"/>
        </w:rPr>
      </w:pPr>
      <w:hyperlink r:id="rId7" w:history="1">
        <w:r w:rsidR="00540258" w:rsidRPr="0061541F">
          <w:rPr>
            <w:rStyle w:val="a5"/>
            <w:rFonts w:ascii="Times New Roman" w:hAnsi="Times New Roman" w:cs="Times New Roman"/>
            <w:bCs/>
            <w:i/>
            <w:sz w:val="32"/>
            <w:szCs w:val="32"/>
            <w:shd w:val="clear" w:color="auto" w:fill="FFFFFF"/>
          </w:rPr>
          <w:t>http://вести-тверь.рф/vesti/besti-tver-18-01-2018-vypusk-v-14-40-00/</w:t>
        </w:r>
      </w:hyperlink>
    </w:p>
    <w:p w:rsidR="0008196B" w:rsidRDefault="0008196B">
      <w:r>
        <w:rPr>
          <w:noProof/>
          <w:lang w:eastAsia="ru-RU"/>
        </w:rPr>
        <w:drawing>
          <wp:inline distT="0" distB="0" distL="0" distR="0" wp14:anchorId="769F7421" wp14:editId="02D1AB51">
            <wp:extent cx="5940425" cy="4350897"/>
            <wp:effectExtent l="0" t="0" r="3175" b="0"/>
            <wp:docPr id="1" name="Рисунок 1" descr="Конкурс «Воспитатель года-2018» стартовал в Тве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курс «Воспитатель года-2018» стартовал в Твер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96B" w:rsidRDefault="0008196B"/>
    <w:p w:rsidR="00CE22CB" w:rsidRDefault="0008196B" w:rsidP="00CE22CB">
      <w:pPr>
        <w:jc w:val="both"/>
        <w:rPr>
          <w:rFonts w:ascii="Monotype Corsiva" w:hAnsi="Monotype Corsiva"/>
          <w:color w:val="333333"/>
          <w:sz w:val="32"/>
          <w:szCs w:val="32"/>
          <w:shd w:val="clear" w:color="auto" w:fill="FFFFFF"/>
        </w:rPr>
      </w:pPr>
      <w:r w:rsidRPr="00CE22CB">
        <w:rPr>
          <w:rFonts w:ascii="Monotype Corsiva" w:hAnsi="Monotype Corsiva"/>
          <w:color w:val="333333"/>
          <w:sz w:val="32"/>
          <w:szCs w:val="32"/>
          <w:shd w:val="clear" w:color="auto" w:fill="FFFFFF"/>
        </w:rPr>
        <w:t xml:space="preserve">Муниципальный этап конкурса проводится в два тура. Первый, заочный, проходил с 21 по 26 декабря 2017 года и включал три конкурсных задания: </w:t>
      </w:r>
      <w:r w:rsidRPr="00CE22CB">
        <w:rPr>
          <w:rFonts w:ascii="Monotype Corsiva" w:hAnsi="Monotype Corsiva"/>
          <w:color w:val="333333"/>
          <w:sz w:val="32"/>
          <w:szCs w:val="32"/>
          <w:shd w:val="clear" w:color="auto" w:fill="FFFFFF"/>
        </w:rPr>
        <w:lastRenderedPageBreak/>
        <w:t>создание «Интернет-портфолио», написание эссе на тему: «Я педагог» и методическую разработку</w:t>
      </w:r>
      <w:r w:rsidR="00CE22CB">
        <w:rPr>
          <w:rFonts w:ascii="Monotype Corsiva" w:hAnsi="Monotype Corsiva"/>
          <w:color w:val="333333"/>
          <w:sz w:val="32"/>
          <w:szCs w:val="32"/>
          <w:shd w:val="clear" w:color="auto" w:fill="FFFFFF"/>
        </w:rPr>
        <w:t xml:space="preserve"> </w:t>
      </w:r>
      <w:r w:rsidRPr="00CE22CB">
        <w:rPr>
          <w:rFonts w:ascii="Monotype Corsiva" w:hAnsi="Monotype Corsiva"/>
          <w:color w:val="333333"/>
          <w:sz w:val="32"/>
          <w:szCs w:val="32"/>
          <w:shd w:val="clear" w:color="auto" w:fill="FFFFFF"/>
        </w:rPr>
        <w:t>«Педагогическая находка». В заочном туре приняли участие 15 педагогов из муниципальных образовательных учреждений, реализующих программы дошкольного образования.</w:t>
      </w:r>
      <w:r w:rsidRPr="00CE22CB">
        <w:rPr>
          <w:rFonts w:ascii="Monotype Corsiva" w:hAnsi="Monotype Corsiva"/>
          <w:color w:val="333333"/>
          <w:sz w:val="32"/>
          <w:szCs w:val="32"/>
        </w:rPr>
        <w:br/>
      </w:r>
      <w:r w:rsidRPr="00CE22CB">
        <w:rPr>
          <w:rFonts w:ascii="Monotype Corsiva" w:hAnsi="Monotype Corsiva"/>
          <w:color w:val="333333"/>
          <w:sz w:val="32"/>
          <w:szCs w:val="32"/>
        </w:rPr>
        <w:br/>
      </w:r>
      <w:r w:rsidRPr="00CE22CB">
        <w:rPr>
          <w:rFonts w:ascii="Monotype Corsiva" w:hAnsi="Monotype Corsiva"/>
          <w:color w:val="333333"/>
          <w:sz w:val="32"/>
          <w:szCs w:val="32"/>
          <w:shd w:val="clear" w:color="auto" w:fill="FFFFFF"/>
        </w:rPr>
        <w:t>Второй тур - очный - ст</w:t>
      </w:r>
      <w:r w:rsidR="00CE22CB">
        <w:rPr>
          <w:rFonts w:ascii="Monotype Corsiva" w:hAnsi="Monotype Corsiva"/>
          <w:color w:val="333333"/>
          <w:sz w:val="32"/>
          <w:szCs w:val="32"/>
          <w:shd w:val="clear" w:color="auto" w:fill="FFFFFF"/>
        </w:rPr>
        <w:t>артовал 18 января</w:t>
      </w:r>
      <w:r w:rsidRPr="00CE22CB">
        <w:rPr>
          <w:rFonts w:ascii="Monotype Corsiva" w:hAnsi="Monotype Corsiva"/>
          <w:color w:val="333333"/>
          <w:sz w:val="32"/>
          <w:szCs w:val="32"/>
          <w:shd w:val="clear" w:color="auto" w:fill="FFFFFF"/>
        </w:rPr>
        <w:t xml:space="preserve">. В нем участвуют 9 конкурсанток, которые набрали наибольшее количество баллов в общем рейтинге по итогам первого заочного тура. Этот этап состоит из четырех мероприятий, цель которых – дать максимально полное представление о профессиональных и индивидуальных качествах участников: </w:t>
      </w:r>
      <w:proofErr w:type="spellStart"/>
      <w:r w:rsidRPr="00CE22CB">
        <w:rPr>
          <w:rFonts w:ascii="Monotype Corsiva" w:hAnsi="Monotype Corsiva"/>
          <w:color w:val="333333"/>
          <w:sz w:val="32"/>
          <w:szCs w:val="32"/>
          <w:shd w:val="clear" w:color="auto" w:fill="FFFFFF"/>
        </w:rPr>
        <w:t>самопрезентация</w:t>
      </w:r>
      <w:proofErr w:type="spellEnd"/>
      <w:r w:rsidRPr="00CE22CB">
        <w:rPr>
          <w:rFonts w:ascii="Monotype Corsiva" w:hAnsi="Monotype Corsiva"/>
          <w:color w:val="333333"/>
          <w:sz w:val="32"/>
          <w:szCs w:val="32"/>
          <w:shd w:val="clear" w:color="auto" w:fill="FFFFFF"/>
        </w:rPr>
        <w:t xml:space="preserve"> «Визитная карточка» (сразу после открытия этапа), «Мастер-класс» (22января), методическое мероприятие с детьми (26-31 января)</w:t>
      </w:r>
      <w:r w:rsidR="00CE22CB">
        <w:rPr>
          <w:rFonts w:ascii="Monotype Corsiva" w:hAnsi="Monotype Corsiva"/>
          <w:color w:val="333333"/>
          <w:sz w:val="32"/>
          <w:szCs w:val="32"/>
          <w:shd w:val="clear" w:color="auto" w:fill="FFFFFF"/>
        </w:rPr>
        <w:t>.</w:t>
      </w:r>
    </w:p>
    <w:p w:rsidR="00CE22CB" w:rsidRDefault="00CE22CB" w:rsidP="00CE22CB">
      <w:pPr>
        <w:jc w:val="both"/>
        <w:rPr>
          <w:rFonts w:ascii="Monotype Corsiva" w:hAnsi="Monotype Corsiva"/>
          <w:color w:val="333333"/>
          <w:sz w:val="32"/>
          <w:szCs w:val="32"/>
          <w:shd w:val="clear" w:color="auto" w:fill="FFFFFF"/>
        </w:rPr>
      </w:pPr>
      <w:r>
        <w:rPr>
          <w:rFonts w:ascii="Monotype Corsiva" w:hAnsi="Monotype Corsiva"/>
          <w:color w:val="333333"/>
          <w:sz w:val="32"/>
          <w:szCs w:val="32"/>
          <w:shd w:val="clear" w:color="auto" w:fill="FFFFFF"/>
        </w:rPr>
        <w:t xml:space="preserve"> Третий тур – очный, </w:t>
      </w:r>
      <w:r w:rsidR="0008196B" w:rsidRPr="00CE22CB">
        <w:rPr>
          <w:rFonts w:ascii="Monotype Corsiva" w:hAnsi="Monotype Corsiva"/>
          <w:color w:val="333333"/>
          <w:sz w:val="32"/>
          <w:szCs w:val="32"/>
          <w:shd w:val="clear" w:color="auto" w:fill="FFFFFF"/>
        </w:rPr>
        <w:t xml:space="preserve">ток-шоу «Профессиональный разговор» (6 февраля). </w:t>
      </w:r>
    </w:p>
    <w:p w:rsidR="00CE22CB" w:rsidRPr="00CE22CB" w:rsidRDefault="00CE22CB" w:rsidP="00CE22CB">
      <w:pPr>
        <w:jc w:val="both"/>
        <w:rPr>
          <w:rFonts w:ascii="Monotype Corsiva" w:hAnsi="Monotype Corsiva"/>
          <w:color w:val="333333"/>
          <w:sz w:val="32"/>
          <w:szCs w:val="32"/>
          <w:shd w:val="clear" w:color="auto" w:fill="FFFFFF"/>
        </w:rPr>
      </w:pPr>
      <w:r>
        <w:rPr>
          <w:rFonts w:ascii="Monotype Corsiva" w:hAnsi="Monotype Corsiva"/>
          <w:color w:val="333333"/>
          <w:sz w:val="32"/>
          <w:szCs w:val="32"/>
          <w:shd w:val="clear" w:color="auto" w:fill="FFFFFF"/>
        </w:rPr>
        <w:t>9 февраля закрытие конкурса, которое пройдет</w:t>
      </w:r>
      <w:r w:rsidRPr="00CE22CB">
        <w:rPr>
          <w:rFonts w:ascii="Monotype Corsiva" w:hAnsi="Monotype Corsiva"/>
          <w:b/>
          <w:bCs/>
          <w:color w:val="333333"/>
          <w:sz w:val="36"/>
          <w:szCs w:val="36"/>
          <w:shd w:val="clear" w:color="auto" w:fill="FFFFFF"/>
        </w:rPr>
        <w:t xml:space="preserve"> </w:t>
      </w:r>
      <w:r w:rsidRPr="00CE22CB">
        <w:rPr>
          <w:rFonts w:ascii="Monotype Corsiva" w:hAnsi="Monotype Corsiva"/>
          <w:bCs/>
          <w:color w:val="333333"/>
          <w:sz w:val="32"/>
          <w:szCs w:val="32"/>
          <w:shd w:val="clear" w:color="auto" w:fill="FFFFFF"/>
        </w:rPr>
        <w:t>во Дворце творчества детей и молодёжи</w:t>
      </w:r>
      <w:r>
        <w:rPr>
          <w:rFonts w:ascii="Monotype Corsiva" w:hAnsi="Monotype Corsiva"/>
          <w:bCs/>
          <w:color w:val="333333"/>
          <w:sz w:val="32"/>
          <w:szCs w:val="32"/>
          <w:shd w:val="clear" w:color="auto" w:fill="FFFFFF"/>
        </w:rPr>
        <w:t>.</w:t>
      </w:r>
    </w:p>
    <w:p w:rsidR="00CE22CB" w:rsidRDefault="0008196B" w:rsidP="00CE22CB">
      <w:pPr>
        <w:jc w:val="both"/>
        <w:rPr>
          <w:rFonts w:ascii="Monotype Corsiva" w:hAnsi="Monotype Corsiva"/>
          <w:color w:val="333333"/>
          <w:sz w:val="32"/>
          <w:szCs w:val="32"/>
          <w:shd w:val="clear" w:color="auto" w:fill="FFFFFF"/>
        </w:rPr>
      </w:pPr>
      <w:r w:rsidRPr="00CE22CB">
        <w:rPr>
          <w:rFonts w:ascii="Monotype Corsiva" w:hAnsi="Monotype Corsiva"/>
          <w:color w:val="333333"/>
          <w:sz w:val="32"/>
          <w:szCs w:val="32"/>
          <w:shd w:val="clear" w:color="auto" w:fill="FFFFFF"/>
        </w:rPr>
        <w:t>Конкур</w:t>
      </w:r>
      <w:r w:rsidR="00CE22CB">
        <w:rPr>
          <w:rFonts w:ascii="Monotype Corsiva" w:hAnsi="Monotype Corsiva"/>
          <w:color w:val="333333"/>
          <w:sz w:val="32"/>
          <w:szCs w:val="32"/>
          <w:shd w:val="clear" w:color="auto" w:fill="FFFFFF"/>
        </w:rPr>
        <w:t xml:space="preserve">сные мероприятия </w:t>
      </w:r>
      <w:r w:rsidRPr="00CE22CB">
        <w:rPr>
          <w:rFonts w:ascii="Monotype Corsiva" w:hAnsi="Monotype Corsiva"/>
          <w:color w:val="333333"/>
          <w:sz w:val="32"/>
          <w:szCs w:val="32"/>
          <w:shd w:val="clear" w:color="auto" w:fill="FFFFFF"/>
        </w:rPr>
        <w:t>будут проводиться на базе детского сада № 134.</w:t>
      </w:r>
    </w:p>
    <w:p w:rsidR="00CE22CB" w:rsidRDefault="00CE22CB" w:rsidP="0061541F">
      <w:pPr>
        <w:jc w:val="center"/>
        <w:rPr>
          <w:rFonts w:ascii="Monotype Corsiva" w:hAnsi="Monotype Corsiva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CFB7633" wp14:editId="05390369">
            <wp:extent cx="5343525" cy="3557735"/>
            <wp:effectExtent l="0" t="0" r="0" b="5080"/>
            <wp:docPr id="2" name="Рисунок 2" descr="http://tver.fm/uploads/posts/2018-01/1516283502_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ver.fm/uploads/posts/2018-01/1516283502_1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014" cy="356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258" w:rsidRDefault="00540258" w:rsidP="00CE22CB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Предлагаем всем принять участие и проголосовать за конкурсантку МБДОУ детского сада № 162 – </w:t>
      </w:r>
      <w:r w:rsidRPr="0061541F">
        <w:rPr>
          <w:rFonts w:ascii="Monotype Corsiva" w:hAnsi="Monotype Corsiva"/>
          <w:sz w:val="44"/>
          <w:szCs w:val="44"/>
          <w:u w:val="single"/>
        </w:rPr>
        <w:t>Горчакову Марину Викторовну.</w:t>
      </w:r>
      <w:r>
        <w:rPr>
          <w:rFonts w:ascii="Monotype Corsiva" w:hAnsi="Monotype Corsiva"/>
          <w:sz w:val="32"/>
          <w:szCs w:val="32"/>
        </w:rPr>
        <w:t xml:space="preserve"> </w:t>
      </w:r>
    </w:p>
    <w:p w:rsidR="00540258" w:rsidRPr="0061541F" w:rsidRDefault="00DD24A5" w:rsidP="0061541F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10" w:history="1">
        <w:r w:rsidR="00540258" w:rsidRPr="0061541F">
          <w:rPr>
            <w:rStyle w:val="a5"/>
            <w:rFonts w:ascii="Times New Roman" w:hAnsi="Times New Roman" w:cs="Times New Roman"/>
            <w:sz w:val="32"/>
            <w:szCs w:val="32"/>
          </w:rPr>
          <w:t>https://www.tver.kp.ru/daily/26783/3817400/</w:t>
        </w:r>
      </w:hyperlink>
    </w:p>
    <w:sectPr w:rsidR="00540258" w:rsidRPr="0061541F" w:rsidSect="006154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4A5" w:rsidRDefault="00DD24A5" w:rsidP="00295BCD">
      <w:pPr>
        <w:spacing w:after="0" w:line="240" w:lineRule="auto"/>
      </w:pPr>
      <w:r>
        <w:separator/>
      </w:r>
    </w:p>
  </w:endnote>
  <w:endnote w:type="continuationSeparator" w:id="0">
    <w:p w:rsidR="00DD24A5" w:rsidRDefault="00DD24A5" w:rsidP="0029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BCD" w:rsidRDefault="00295B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BCD" w:rsidRDefault="00295BC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BCD" w:rsidRDefault="00295B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4A5" w:rsidRDefault="00DD24A5" w:rsidP="00295BCD">
      <w:pPr>
        <w:spacing w:after="0" w:line="240" w:lineRule="auto"/>
      </w:pPr>
      <w:r>
        <w:separator/>
      </w:r>
    </w:p>
  </w:footnote>
  <w:footnote w:type="continuationSeparator" w:id="0">
    <w:p w:rsidR="00DD24A5" w:rsidRDefault="00DD24A5" w:rsidP="00295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BCD" w:rsidRDefault="00295B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291045"/>
      <w:docPartObj>
        <w:docPartGallery w:val="Watermarks"/>
        <w:docPartUnique/>
      </w:docPartObj>
    </w:sdtPr>
    <w:sdtContent>
      <w:p w:rsidR="00295BCD" w:rsidRDefault="00295BCD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BCD" w:rsidRDefault="00295B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A8"/>
    <w:rsid w:val="0008196B"/>
    <w:rsid w:val="00295BCD"/>
    <w:rsid w:val="00540258"/>
    <w:rsid w:val="0061541F"/>
    <w:rsid w:val="00702675"/>
    <w:rsid w:val="00C77EA8"/>
    <w:rsid w:val="00CE22CB"/>
    <w:rsid w:val="00D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C6C8F0-304F-44E2-8A8C-F5E2A577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025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40258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54025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9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5BCD"/>
  </w:style>
  <w:style w:type="paragraph" w:styleId="a8">
    <w:name w:val="footer"/>
    <w:basedOn w:val="a"/>
    <w:link w:val="a9"/>
    <w:uiPriority w:val="99"/>
    <w:unhideWhenUsed/>
    <w:rsid w:val="0029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5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&#1074;&#1077;&#1089;&#1090;&#1080;-&#1090;&#1074;&#1077;&#1088;&#1100;.&#1088;&#1092;/vesti/besti-tver-18-01-2018-vypusk-v-14-40-00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tver.kp.ru/daily/26783/3817400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2018-01-22T13:18:00Z</dcterms:created>
  <dcterms:modified xsi:type="dcterms:W3CDTF">2018-01-22T14:29:00Z</dcterms:modified>
</cp:coreProperties>
</file>