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0F0"/>
  <w:body>
    <w:p w:rsidR="006A2BFB" w:rsidRPr="007F5166" w:rsidRDefault="006A2BFB" w:rsidP="006A2BFB">
      <w:pPr>
        <w:jc w:val="center"/>
        <w:rPr>
          <w:rFonts w:ascii="Monotype Corsiva" w:hAnsi="Monotype Corsiva"/>
          <w:i/>
          <w:sz w:val="32"/>
          <w:szCs w:val="32"/>
        </w:rPr>
      </w:pPr>
      <w:r w:rsidRPr="007F5166">
        <w:rPr>
          <w:rFonts w:ascii="Monotype Corsiva" w:hAnsi="Monotype Corsiva"/>
          <w:i/>
          <w:sz w:val="32"/>
          <w:szCs w:val="32"/>
        </w:rPr>
        <w:t>2</w:t>
      </w:r>
      <w:r>
        <w:rPr>
          <w:rFonts w:ascii="Monotype Corsiva" w:hAnsi="Monotype Corsiva"/>
          <w:i/>
          <w:sz w:val="32"/>
          <w:szCs w:val="32"/>
        </w:rPr>
        <w:t>4</w:t>
      </w:r>
      <w:r w:rsidRPr="007F5166">
        <w:rPr>
          <w:rFonts w:ascii="Monotype Corsiva" w:hAnsi="Monotype Corsiva"/>
          <w:i/>
          <w:sz w:val="32"/>
          <w:szCs w:val="32"/>
        </w:rPr>
        <w:t xml:space="preserve"> января 201</w:t>
      </w:r>
      <w:r>
        <w:rPr>
          <w:rFonts w:ascii="Monotype Corsiva" w:hAnsi="Monotype Corsiva"/>
          <w:i/>
          <w:sz w:val="32"/>
          <w:szCs w:val="32"/>
        </w:rPr>
        <w:t>8</w:t>
      </w:r>
      <w:r w:rsidRPr="007F5166">
        <w:rPr>
          <w:rFonts w:ascii="Monotype Corsiva" w:hAnsi="Monotype Corsiva"/>
          <w:i/>
          <w:sz w:val="32"/>
          <w:szCs w:val="32"/>
        </w:rPr>
        <w:t xml:space="preserve"> года в МБДОУ д/с № 162 состоялся </w:t>
      </w:r>
      <w:r>
        <w:rPr>
          <w:rFonts w:ascii="Monotype Corsiva" w:hAnsi="Monotype Corsiva"/>
          <w:i/>
          <w:sz w:val="32"/>
          <w:szCs w:val="32"/>
        </w:rPr>
        <w:t xml:space="preserve">первый </w:t>
      </w:r>
      <w:r w:rsidRPr="007F5166">
        <w:rPr>
          <w:rFonts w:ascii="Monotype Corsiva" w:hAnsi="Monotype Corsiva"/>
          <w:i/>
          <w:sz w:val="32"/>
          <w:szCs w:val="32"/>
        </w:rPr>
        <w:t xml:space="preserve"> семинар для воспитателей по теме:</w:t>
      </w:r>
    </w:p>
    <w:p w:rsidR="006A2BFB" w:rsidRDefault="006A2BFB" w:rsidP="006A2BFB">
      <w:pPr>
        <w:jc w:val="center"/>
        <w:rPr>
          <w:rFonts w:ascii="Monotype Corsiva" w:hAnsi="Monotype Corsiva"/>
          <w:b/>
          <w:bCs/>
          <w:i/>
          <w:sz w:val="32"/>
          <w:szCs w:val="32"/>
        </w:rPr>
      </w:pPr>
      <w:r w:rsidRPr="007F5166">
        <w:rPr>
          <w:rFonts w:ascii="Monotype Corsiva" w:hAnsi="Monotype Corsiva"/>
          <w:b/>
          <w:bCs/>
          <w:i/>
          <w:sz w:val="32"/>
          <w:szCs w:val="32"/>
        </w:rPr>
        <w:t>«</w:t>
      </w:r>
      <w:r>
        <w:rPr>
          <w:rFonts w:ascii="Monotype Corsiva" w:hAnsi="Monotype Corsiva"/>
          <w:b/>
          <w:bCs/>
          <w:i/>
          <w:sz w:val="32"/>
          <w:szCs w:val="32"/>
        </w:rPr>
        <w:t xml:space="preserve">Работа в ДОУ по подготовке к </w:t>
      </w:r>
      <w:r w:rsidRPr="006A2BFB">
        <w:rPr>
          <w:rFonts w:ascii="Monotype Corsiva" w:hAnsi="Monotype Corsiva"/>
          <w:b/>
          <w:bCs/>
          <w:i/>
          <w:sz w:val="32"/>
          <w:szCs w:val="32"/>
        </w:rPr>
        <w:t xml:space="preserve">обучению детей грамоте в условиях </w:t>
      </w:r>
      <w:r w:rsidR="006E18D4" w:rsidRPr="006A2BFB">
        <w:rPr>
          <w:rFonts w:ascii="Monotype Corsiva" w:hAnsi="Monotype Corsiva"/>
          <w:b/>
          <w:bCs/>
          <w:i/>
          <w:sz w:val="32"/>
          <w:szCs w:val="32"/>
        </w:rPr>
        <w:t>реализации</w:t>
      </w:r>
      <w:r w:rsidRPr="006A2BFB">
        <w:rPr>
          <w:rFonts w:ascii="Monotype Corsiva" w:hAnsi="Monotype Corsiva"/>
          <w:b/>
          <w:bCs/>
          <w:i/>
          <w:sz w:val="32"/>
          <w:szCs w:val="32"/>
        </w:rPr>
        <w:t xml:space="preserve"> ФГОС</w:t>
      </w:r>
      <w:r w:rsidRPr="007F5166">
        <w:rPr>
          <w:rFonts w:ascii="Monotype Corsiva" w:hAnsi="Monotype Corsiva"/>
          <w:b/>
          <w:bCs/>
          <w:i/>
          <w:sz w:val="32"/>
          <w:szCs w:val="32"/>
        </w:rPr>
        <w:t>».</w:t>
      </w:r>
    </w:p>
    <w:p w:rsidR="006E18D4" w:rsidRPr="006E18D4" w:rsidRDefault="006E18D4" w:rsidP="006E18D4">
      <w:pPr>
        <w:rPr>
          <w:rFonts w:ascii="Monotype Corsiva" w:hAnsi="Monotype Corsiva"/>
          <w:bCs/>
          <w:i/>
          <w:sz w:val="32"/>
          <w:szCs w:val="32"/>
        </w:rPr>
      </w:pPr>
      <w:r>
        <w:rPr>
          <w:rFonts w:ascii="Monotype Corsiva" w:hAnsi="Monotype Corsiva"/>
          <w:b/>
          <w:bCs/>
          <w:i/>
          <w:sz w:val="32"/>
          <w:szCs w:val="32"/>
        </w:rPr>
        <w:t xml:space="preserve">Цель проведения семинара: </w:t>
      </w:r>
      <w:r w:rsidRPr="006E18D4">
        <w:rPr>
          <w:rFonts w:ascii="Monotype Corsiva" w:hAnsi="Monotype Corsiva"/>
          <w:bCs/>
          <w:i/>
          <w:sz w:val="32"/>
          <w:szCs w:val="32"/>
        </w:rPr>
        <w:t xml:space="preserve">повышение уровня теоретических знаний и </w:t>
      </w:r>
    </w:p>
    <w:p w:rsidR="006E18D4" w:rsidRPr="006E18D4" w:rsidRDefault="006E18D4" w:rsidP="006E18D4">
      <w:pPr>
        <w:rPr>
          <w:rFonts w:ascii="Monotype Corsiva" w:hAnsi="Monotype Corsiva"/>
          <w:bCs/>
          <w:i/>
          <w:sz w:val="32"/>
          <w:szCs w:val="32"/>
        </w:rPr>
      </w:pPr>
      <w:r w:rsidRPr="006E18D4">
        <w:rPr>
          <w:rFonts w:ascii="Monotype Corsiva" w:hAnsi="Monotype Corsiva"/>
          <w:bCs/>
          <w:i/>
          <w:sz w:val="32"/>
          <w:szCs w:val="32"/>
        </w:rPr>
        <w:t xml:space="preserve">практических умений педагогов ДОУ по использованию современных </w:t>
      </w:r>
    </w:p>
    <w:p w:rsidR="006E18D4" w:rsidRPr="006E18D4" w:rsidRDefault="006E18D4" w:rsidP="006E18D4">
      <w:pPr>
        <w:rPr>
          <w:rFonts w:ascii="Monotype Corsiva" w:hAnsi="Monotype Corsiva"/>
          <w:bCs/>
          <w:i/>
          <w:sz w:val="32"/>
          <w:szCs w:val="32"/>
        </w:rPr>
      </w:pPr>
      <w:r w:rsidRPr="006E18D4">
        <w:rPr>
          <w:rFonts w:ascii="Monotype Corsiva" w:hAnsi="Monotype Corsiva"/>
          <w:bCs/>
          <w:i/>
          <w:sz w:val="32"/>
          <w:szCs w:val="32"/>
        </w:rPr>
        <w:t>подходов в работе по подготовке к об</w:t>
      </w:r>
      <w:r w:rsidR="00080B33">
        <w:rPr>
          <w:rFonts w:ascii="Monotype Corsiva" w:hAnsi="Monotype Corsiva"/>
          <w:bCs/>
          <w:i/>
          <w:sz w:val="32"/>
          <w:szCs w:val="32"/>
        </w:rPr>
        <w:t xml:space="preserve">учению грамоте детей </w:t>
      </w:r>
      <w:proofErr w:type="gramStart"/>
      <w:r w:rsidR="00080B33">
        <w:rPr>
          <w:rFonts w:ascii="Monotype Corsiva" w:hAnsi="Monotype Corsiva"/>
          <w:bCs/>
          <w:i/>
          <w:sz w:val="32"/>
          <w:szCs w:val="32"/>
        </w:rPr>
        <w:t>дошкольного</w:t>
      </w:r>
      <w:proofErr w:type="gramEnd"/>
      <w:r w:rsidRPr="006E18D4">
        <w:rPr>
          <w:rFonts w:ascii="Monotype Corsiva" w:hAnsi="Monotype Corsiva"/>
          <w:bCs/>
          <w:i/>
          <w:sz w:val="32"/>
          <w:szCs w:val="32"/>
        </w:rPr>
        <w:t xml:space="preserve"> </w:t>
      </w:r>
    </w:p>
    <w:p w:rsidR="006E18D4" w:rsidRPr="006E18D4" w:rsidRDefault="006E18D4" w:rsidP="006E18D4">
      <w:pPr>
        <w:rPr>
          <w:rFonts w:ascii="Monotype Corsiva" w:hAnsi="Monotype Corsiva"/>
          <w:bCs/>
          <w:i/>
          <w:sz w:val="32"/>
          <w:szCs w:val="32"/>
        </w:rPr>
      </w:pPr>
      <w:r w:rsidRPr="006E18D4">
        <w:rPr>
          <w:rFonts w:ascii="Monotype Corsiva" w:hAnsi="Monotype Corsiva"/>
          <w:bCs/>
          <w:i/>
          <w:sz w:val="32"/>
          <w:szCs w:val="32"/>
        </w:rPr>
        <w:t>возраста.</w:t>
      </w:r>
    </w:p>
    <w:p w:rsidR="006E18D4" w:rsidRPr="00A37416" w:rsidRDefault="006E18D4" w:rsidP="006E18D4">
      <w:pPr>
        <w:jc w:val="center"/>
        <w:rPr>
          <w:b/>
        </w:rPr>
      </w:pPr>
      <w:r w:rsidRPr="00A37416">
        <w:rPr>
          <w:b/>
        </w:rPr>
        <w:t>Регламент проведения семинара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</w:tblGrid>
      <w:tr w:rsidR="00080B33" w:rsidTr="00080B33">
        <w:trPr>
          <w:trHeight w:val="432"/>
        </w:trPr>
        <w:tc>
          <w:tcPr>
            <w:tcW w:w="8472" w:type="dxa"/>
          </w:tcPr>
          <w:p w:rsidR="00080B33" w:rsidRDefault="00080B33" w:rsidP="006E18D4">
            <w:pPr>
              <w:jc w:val="center"/>
            </w:pPr>
            <w:r>
              <w:t xml:space="preserve">Регистрация педагогов </w:t>
            </w:r>
          </w:p>
        </w:tc>
      </w:tr>
      <w:tr w:rsidR="00080B33" w:rsidTr="00080B33">
        <w:trPr>
          <w:trHeight w:val="432"/>
        </w:trPr>
        <w:tc>
          <w:tcPr>
            <w:tcW w:w="8472" w:type="dxa"/>
          </w:tcPr>
          <w:p w:rsidR="00080B33" w:rsidRDefault="00080B33" w:rsidP="00031846">
            <w:pPr>
              <w:jc w:val="center"/>
            </w:pPr>
            <w:r>
              <w:t>Приветственное слово.  Заведующий МБДОУ Лебедева Н.В.</w:t>
            </w:r>
          </w:p>
        </w:tc>
      </w:tr>
      <w:tr w:rsidR="00080B33" w:rsidTr="00080B33">
        <w:trPr>
          <w:trHeight w:val="417"/>
        </w:trPr>
        <w:tc>
          <w:tcPr>
            <w:tcW w:w="8472" w:type="dxa"/>
          </w:tcPr>
          <w:p w:rsidR="00080B33" w:rsidRDefault="00080B33" w:rsidP="006E18D4">
            <w:pPr>
              <w:jc w:val="center"/>
            </w:pPr>
            <w:r>
              <w:t>Интерактивное упражнение «Имя и прилагательное». Знакомство с участниками семинара.</w:t>
            </w:r>
          </w:p>
        </w:tc>
      </w:tr>
      <w:tr w:rsidR="00080B33" w:rsidTr="00080B33">
        <w:trPr>
          <w:trHeight w:val="446"/>
        </w:trPr>
        <w:tc>
          <w:tcPr>
            <w:tcW w:w="8472" w:type="dxa"/>
          </w:tcPr>
          <w:p w:rsidR="00080B33" w:rsidRDefault="00080B33" w:rsidP="006E18D4">
            <w:pPr>
              <w:jc w:val="center"/>
            </w:pPr>
            <w:r>
              <w:t>Ознакомление с планом работы ПДС. Заведующий МБДОУ Лебедева Н.В.</w:t>
            </w:r>
          </w:p>
        </w:tc>
      </w:tr>
      <w:tr w:rsidR="00080B33" w:rsidTr="00080B33">
        <w:trPr>
          <w:trHeight w:val="446"/>
        </w:trPr>
        <w:tc>
          <w:tcPr>
            <w:tcW w:w="8472" w:type="dxa"/>
          </w:tcPr>
          <w:p w:rsidR="00080B33" w:rsidRDefault="00080B33" w:rsidP="006E18D4">
            <w:pPr>
              <w:jc w:val="center"/>
            </w:pPr>
            <w:r>
              <w:t>Презентация «Актуальность подготовки детей к обучению грамоте в условиях ФГОС. Заведующий МБДОУ Лебедева Н.В.</w:t>
            </w:r>
          </w:p>
        </w:tc>
      </w:tr>
      <w:tr w:rsidR="00080B33" w:rsidTr="00080B33">
        <w:trPr>
          <w:trHeight w:val="446"/>
        </w:trPr>
        <w:tc>
          <w:tcPr>
            <w:tcW w:w="8472" w:type="dxa"/>
          </w:tcPr>
          <w:p w:rsidR="00080B33" w:rsidRPr="00031846" w:rsidRDefault="00080B33" w:rsidP="00031846">
            <w:pPr>
              <w:jc w:val="center"/>
            </w:pPr>
            <w:r>
              <w:t>Анкетирование слушателей по оценке знаний и умений развития звуковой культуры речи у детей дошкольного возраста.</w:t>
            </w:r>
          </w:p>
        </w:tc>
      </w:tr>
      <w:tr w:rsidR="00080B33" w:rsidTr="00080B33">
        <w:trPr>
          <w:trHeight w:val="446"/>
        </w:trPr>
        <w:tc>
          <w:tcPr>
            <w:tcW w:w="8472" w:type="dxa"/>
          </w:tcPr>
          <w:p w:rsidR="00080B33" w:rsidRDefault="00080B33" w:rsidP="006E18D4">
            <w:pPr>
              <w:jc w:val="center"/>
            </w:pPr>
            <w:r>
              <w:t xml:space="preserve">Презентация «Подготовка кадров к обучению грамоте – условие успешной реализации проекта. Воспитатель МБДОУ </w:t>
            </w:r>
            <w:proofErr w:type="spellStart"/>
            <w:r>
              <w:t>Карлашенко</w:t>
            </w:r>
            <w:proofErr w:type="spellEnd"/>
            <w:r>
              <w:t xml:space="preserve"> И.М.</w:t>
            </w:r>
          </w:p>
        </w:tc>
      </w:tr>
      <w:tr w:rsidR="00080B33" w:rsidTr="00080B33">
        <w:trPr>
          <w:trHeight w:val="446"/>
        </w:trPr>
        <w:tc>
          <w:tcPr>
            <w:tcW w:w="8472" w:type="dxa"/>
          </w:tcPr>
          <w:p w:rsidR="00080B33" w:rsidRDefault="00080B33" w:rsidP="006E18D4">
            <w:pPr>
              <w:jc w:val="center"/>
            </w:pPr>
            <w:r>
              <w:t xml:space="preserve">Деловая игра «По подготовке дошкольников грамоте» Воспитатель МБДОУ </w:t>
            </w:r>
            <w:proofErr w:type="spellStart"/>
            <w:r>
              <w:t>Карлашенко</w:t>
            </w:r>
            <w:proofErr w:type="spellEnd"/>
            <w:r>
              <w:t xml:space="preserve"> И.М.</w:t>
            </w:r>
          </w:p>
        </w:tc>
      </w:tr>
      <w:tr w:rsidR="00080B33" w:rsidTr="00080B33">
        <w:trPr>
          <w:trHeight w:val="446"/>
        </w:trPr>
        <w:tc>
          <w:tcPr>
            <w:tcW w:w="8472" w:type="dxa"/>
          </w:tcPr>
          <w:p w:rsidR="00080B33" w:rsidRDefault="00080B33" w:rsidP="006E18D4">
            <w:pPr>
              <w:jc w:val="center"/>
            </w:pPr>
            <w:r>
              <w:t xml:space="preserve">Практическое задание: проанализировать задачи по обучению детей грамоте в рамках программы своего детского сада в разных возрастных группах, сравнить их, выяснить преемственность и усложнение. </w:t>
            </w:r>
          </w:p>
        </w:tc>
      </w:tr>
      <w:tr w:rsidR="00080B33" w:rsidTr="00080B33">
        <w:trPr>
          <w:trHeight w:val="446"/>
        </w:trPr>
        <w:tc>
          <w:tcPr>
            <w:tcW w:w="8472" w:type="dxa"/>
          </w:tcPr>
          <w:p w:rsidR="00080B33" w:rsidRDefault="00080B33" w:rsidP="006E18D4">
            <w:pPr>
              <w:jc w:val="center"/>
            </w:pPr>
            <w:r>
              <w:t>Подведение итогов семинара.</w:t>
            </w:r>
          </w:p>
        </w:tc>
      </w:tr>
    </w:tbl>
    <w:p w:rsidR="00117C2F" w:rsidRDefault="00117C2F" w:rsidP="0024572B">
      <w:pPr>
        <w:rPr>
          <w:rFonts w:ascii="Monotype Corsiva" w:hAnsi="Monotype Corsiva"/>
          <w:sz w:val="24"/>
          <w:szCs w:val="24"/>
        </w:rPr>
      </w:pPr>
    </w:p>
    <w:p w:rsidR="00353570" w:rsidRPr="00117C2F" w:rsidRDefault="0024572B" w:rsidP="0024572B">
      <w:pPr>
        <w:rPr>
          <w:rFonts w:ascii="Monotype Corsiva" w:hAnsi="Monotype Corsiva"/>
          <w:sz w:val="28"/>
          <w:szCs w:val="28"/>
        </w:rPr>
      </w:pPr>
      <w:r w:rsidRPr="00117C2F">
        <w:rPr>
          <w:rFonts w:ascii="Monotype Corsiva" w:hAnsi="Monotype Corsiva"/>
          <w:sz w:val="28"/>
          <w:szCs w:val="28"/>
        </w:rPr>
        <w:t xml:space="preserve">В работе обучающего семинара приняли участие 21 </w:t>
      </w:r>
      <w:r w:rsidR="00D95DC0" w:rsidRPr="00117C2F">
        <w:rPr>
          <w:rFonts w:ascii="Monotype Corsiva" w:hAnsi="Monotype Corsiva"/>
          <w:sz w:val="28"/>
          <w:szCs w:val="28"/>
        </w:rPr>
        <w:t>воспитатель МБДОУ г. Твери. Семинар открыла, заведующая МБДОУ детский сад №162 Лебедева Н.В.В своем приветственном слове к участникам семинара Наталья Викторовна обозначила актуальность подготовки детей дошкольников к обучению грамоте.</w:t>
      </w:r>
      <w:r w:rsidR="00353570" w:rsidRPr="00117C2F">
        <w:rPr>
          <w:rFonts w:ascii="Monotype Corsiva" w:hAnsi="Monotype Corsiva"/>
          <w:sz w:val="28"/>
          <w:szCs w:val="28"/>
        </w:rPr>
        <w:t xml:space="preserve">   </w:t>
      </w:r>
    </w:p>
    <w:p w:rsidR="00353570" w:rsidRDefault="00353570" w:rsidP="0024572B">
      <w:pPr>
        <w:rPr>
          <w:rFonts w:ascii="Monotype Corsiva" w:hAnsi="Monotype Corsiva"/>
          <w:sz w:val="32"/>
          <w:szCs w:val="32"/>
        </w:rPr>
      </w:pPr>
    </w:p>
    <w:p w:rsidR="00353570" w:rsidRDefault="00353570" w:rsidP="0024572B">
      <w:pPr>
        <w:rPr>
          <w:rFonts w:ascii="Monotype Corsiva" w:hAnsi="Monotype Corsiva"/>
          <w:sz w:val="32"/>
          <w:szCs w:val="32"/>
        </w:rPr>
      </w:pPr>
    </w:p>
    <w:p w:rsidR="00353570" w:rsidRDefault="00353570" w:rsidP="0024572B">
      <w:pPr>
        <w:rPr>
          <w:rFonts w:ascii="Monotype Corsiva" w:hAnsi="Monotype Corsiva"/>
          <w:sz w:val="32"/>
          <w:szCs w:val="32"/>
        </w:rPr>
      </w:pPr>
    </w:p>
    <w:p w:rsidR="00353570" w:rsidRDefault="00353570" w:rsidP="00353570">
      <w:r>
        <w:rPr>
          <w:rFonts w:ascii="Monotype Corsiva" w:hAnsi="Monotype Corsiva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772150" cy="452231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gZn1J1km7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3974" cy="452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3570">
        <w:rPr>
          <w:rFonts w:ascii="Monotype Corsiva" w:hAnsi="Monotype Corsiva"/>
          <w:sz w:val="32"/>
          <w:szCs w:val="32"/>
        </w:rPr>
        <w:t xml:space="preserve">                                          </w:t>
      </w:r>
      <w:r w:rsidRPr="00117C2F">
        <w:rPr>
          <w:rFonts w:ascii="Monotype Corsiva" w:hAnsi="Monotype Corsiva"/>
          <w:sz w:val="28"/>
          <w:szCs w:val="28"/>
        </w:rPr>
        <w:t xml:space="preserve">Очень креативной  оказалась идея  </w:t>
      </w:r>
      <w:r w:rsidR="00117C2F" w:rsidRPr="00117C2F">
        <w:rPr>
          <w:rFonts w:ascii="Monotype Corsiva" w:hAnsi="Monotype Corsiva"/>
          <w:sz w:val="28"/>
          <w:szCs w:val="28"/>
        </w:rPr>
        <w:t>деловой игры «По обучению детей грамоте». Воспитатели не только рассказали о своем богатом опыте, но и с удовольствием играли в предложенные игры. Особый интерес  вызвала игра «Нарисуй и отгадай пословицу».</w:t>
      </w:r>
      <w:r w:rsidR="00117C2F">
        <w:t xml:space="preserve"> </w:t>
      </w:r>
    </w:p>
    <w:p w:rsidR="00117C2F" w:rsidRDefault="00117C2F" w:rsidP="00353570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noProof/>
          <w:sz w:val="32"/>
          <w:szCs w:val="32"/>
          <w:lang w:eastAsia="ru-RU"/>
        </w:rPr>
        <w:drawing>
          <wp:inline distT="0" distB="0" distL="0" distR="0">
            <wp:extent cx="5219334" cy="391477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isQQR4Lv4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983" cy="391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74C" w:rsidRDefault="00A2774C" w:rsidP="00353570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lastRenderedPageBreak/>
        <w:t xml:space="preserve">                   </w:t>
      </w:r>
      <w:r w:rsidR="00117C2F">
        <w:rPr>
          <w:rFonts w:ascii="Monotype Corsiva" w:hAnsi="Monotype Corsiva"/>
          <w:noProof/>
          <w:sz w:val="32"/>
          <w:szCs w:val="32"/>
          <w:lang w:eastAsia="ru-RU"/>
        </w:rPr>
        <w:drawing>
          <wp:inline distT="0" distB="0" distL="0" distR="0" wp14:anchorId="7AC28613" wp14:editId="139E8190">
            <wp:extent cx="2724150" cy="347608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vKxYVbHm7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054" cy="3487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sz w:val="32"/>
          <w:szCs w:val="32"/>
        </w:rPr>
        <w:t xml:space="preserve">   </w:t>
      </w:r>
      <w:bookmarkStart w:id="0" w:name="_GoBack"/>
      <w:bookmarkEnd w:id="0"/>
    </w:p>
    <w:p w:rsidR="00A2774C" w:rsidRDefault="00A86ED5" w:rsidP="00353570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По окончанию семинара был подведен итог. Педагоги узнали много новой информации о программе «Развитие» Л.А. </w:t>
      </w:r>
      <w:proofErr w:type="spellStart"/>
      <w:r>
        <w:rPr>
          <w:rFonts w:ascii="Monotype Corsiva" w:hAnsi="Monotype Corsiva"/>
          <w:sz w:val="32"/>
          <w:szCs w:val="32"/>
        </w:rPr>
        <w:t>Венгера</w:t>
      </w:r>
      <w:proofErr w:type="spellEnd"/>
      <w:r>
        <w:rPr>
          <w:rFonts w:ascii="Monotype Corsiva" w:hAnsi="Monotype Corsiva"/>
          <w:sz w:val="32"/>
          <w:szCs w:val="32"/>
        </w:rPr>
        <w:t xml:space="preserve">, а притча Ш.А. </w:t>
      </w:r>
      <w:proofErr w:type="spellStart"/>
      <w:r>
        <w:rPr>
          <w:rFonts w:ascii="Monotype Corsiva" w:hAnsi="Monotype Corsiva"/>
          <w:sz w:val="32"/>
          <w:szCs w:val="32"/>
        </w:rPr>
        <w:t>Амонашвили</w:t>
      </w:r>
      <w:proofErr w:type="spellEnd"/>
      <w:r>
        <w:rPr>
          <w:rFonts w:ascii="Monotype Corsiva" w:hAnsi="Monotype Corsiva"/>
          <w:sz w:val="32"/>
          <w:szCs w:val="32"/>
        </w:rPr>
        <w:t xml:space="preserve"> «Крылья» настроила на лирическое настроение и новые победы в творческой деятельности педагога. </w:t>
      </w:r>
    </w:p>
    <w:p w:rsidR="00494929" w:rsidRDefault="00494929" w:rsidP="00494929">
      <w:pPr>
        <w:jc w:val="center"/>
        <w:rPr>
          <w:rFonts w:ascii="Monotype Corsiva" w:hAnsi="Monotype Corsiva"/>
          <w:sz w:val="32"/>
          <w:szCs w:val="32"/>
        </w:rPr>
      </w:pPr>
      <w:r w:rsidRPr="00494929">
        <w:rPr>
          <w:rFonts w:ascii="Monotype Corsiva" w:hAnsi="Monotype Corsiva"/>
          <w:b/>
          <w:sz w:val="32"/>
          <w:szCs w:val="32"/>
        </w:rPr>
        <w:t>Домашнее задание:</w:t>
      </w:r>
      <w:r>
        <w:rPr>
          <w:rFonts w:ascii="Monotype Corsiva" w:hAnsi="Monotype Corsiva"/>
          <w:sz w:val="32"/>
          <w:szCs w:val="32"/>
        </w:rPr>
        <w:t xml:space="preserve"> Проанализировать задачи по обучению детей грамоте в рамках программы своего детского сада в разных возрастных группах, сравнить их, выяснить преемственность и усложнения.</w:t>
      </w:r>
    </w:p>
    <w:p w:rsidR="00494929" w:rsidRDefault="00494929" w:rsidP="00494929">
      <w:pPr>
        <w:rPr>
          <w:rFonts w:ascii="Monotype Corsiva" w:hAnsi="Monotype Corsiva"/>
          <w:sz w:val="32"/>
          <w:szCs w:val="32"/>
        </w:rPr>
      </w:pPr>
      <w:r w:rsidRPr="00494929">
        <w:rPr>
          <w:rFonts w:ascii="Monotype Corsiva" w:hAnsi="Monotype Corsiva"/>
          <w:b/>
          <w:sz w:val="32"/>
          <w:szCs w:val="32"/>
        </w:rPr>
        <w:t>31.01.2018г. в 13:00</w:t>
      </w:r>
      <w:r>
        <w:rPr>
          <w:rFonts w:ascii="Monotype Corsiva" w:hAnsi="Monotype Corsiva"/>
          <w:sz w:val="32"/>
          <w:szCs w:val="32"/>
        </w:rPr>
        <w:t xml:space="preserve"> состоится </w:t>
      </w:r>
      <w:r>
        <w:rPr>
          <w:rFonts w:ascii="Monotype Corsiva" w:hAnsi="Monotype Corsiva"/>
          <w:sz w:val="32"/>
          <w:szCs w:val="32"/>
          <w:lang w:val="en-US"/>
        </w:rPr>
        <w:t>II</w:t>
      </w:r>
      <w:r w:rsidRPr="00494929">
        <w:rPr>
          <w:rFonts w:ascii="Monotype Corsiva" w:hAnsi="Monotype Corsiva"/>
          <w:sz w:val="32"/>
          <w:szCs w:val="32"/>
        </w:rPr>
        <w:t xml:space="preserve"> </w:t>
      </w:r>
      <w:r>
        <w:rPr>
          <w:rFonts w:ascii="Monotype Corsiva" w:hAnsi="Monotype Corsiva"/>
          <w:sz w:val="32"/>
          <w:szCs w:val="32"/>
        </w:rPr>
        <w:t>семинар по теме « Создание условий в ДОУ для речевого развития дошкольников»</w:t>
      </w:r>
    </w:p>
    <w:p w:rsidR="00494929" w:rsidRDefault="00494929" w:rsidP="00494929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План:</w:t>
      </w:r>
    </w:p>
    <w:p w:rsidR="00494929" w:rsidRDefault="00467DF2" w:rsidP="00494929">
      <w:pPr>
        <w:pStyle w:val="a6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Роль предметно-пространственной среды в группе по подготовке дошкольников к обучению грамоте в условиях реализации ФГОС.</w:t>
      </w:r>
      <w:r w:rsidR="00314AB4">
        <w:rPr>
          <w:rFonts w:ascii="Monotype Corsiva" w:hAnsi="Monotype Corsiva"/>
          <w:sz w:val="32"/>
          <w:szCs w:val="32"/>
        </w:rPr>
        <w:t xml:space="preserve"> Воспитатель </w:t>
      </w:r>
      <w:proofErr w:type="spellStart"/>
      <w:r w:rsidR="00314AB4">
        <w:rPr>
          <w:rFonts w:ascii="Monotype Corsiva" w:hAnsi="Monotype Corsiva"/>
          <w:sz w:val="32"/>
          <w:szCs w:val="32"/>
        </w:rPr>
        <w:t>Карлашенко</w:t>
      </w:r>
      <w:proofErr w:type="spellEnd"/>
      <w:r w:rsidR="00314AB4">
        <w:rPr>
          <w:rFonts w:ascii="Monotype Corsiva" w:hAnsi="Monotype Corsiva"/>
          <w:sz w:val="32"/>
          <w:szCs w:val="32"/>
        </w:rPr>
        <w:t xml:space="preserve"> И.М.</w:t>
      </w:r>
    </w:p>
    <w:p w:rsidR="00467DF2" w:rsidRDefault="00467DF2" w:rsidP="00494929">
      <w:pPr>
        <w:pStyle w:val="a6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Организация предметно-развивающей среды в старшей группе по подготовке дошкольников к обучению грамоте.</w:t>
      </w:r>
      <w:r w:rsidR="00314AB4">
        <w:rPr>
          <w:rFonts w:ascii="Monotype Corsiva" w:hAnsi="Monotype Corsiva"/>
          <w:sz w:val="32"/>
          <w:szCs w:val="32"/>
        </w:rPr>
        <w:t xml:space="preserve"> Воспитатель Серебрякова Н.А.</w:t>
      </w:r>
    </w:p>
    <w:p w:rsidR="00467DF2" w:rsidRDefault="00314AB4" w:rsidP="00494929">
      <w:pPr>
        <w:pStyle w:val="a6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Посещение групп детского сада с целью наблюдения и анализа предметно-пространственной среды по подготовке дошкольников к обучению грамоте. </w:t>
      </w:r>
    </w:p>
    <w:p w:rsidR="00A2774C" w:rsidRPr="00080B33" w:rsidRDefault="00432CD0" w:rsidP="00080B33">
      <w:pPr>
        <w:pStyle w:val="a6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Будем рады Вас видеть!</w:t>
      </w:r>
    </w:p>
    <w:p w:rsidR="00117C2F" w:rsidRPr="00117C2F" w:rsidRDefault="00A2774C" w:rsidP="00353570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             </w:t>
      </w:r>
    </w:p>
    <w:sectPr w:rsidR="00117C2F" w:rsidRPr="00117C2F" w:rsidSect="00353570">
      <w:pgSz w:w="11906" w:h="16838"/>
      <w:pgMar w:top="1134" w:right="707" w:bottom="851" w:left="1701" w:header="708" w:footer="708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7A"/>
      </v:shape>
    </w:pict>
  </w:numPicBullet>
  <w:abstractNum w:abstractNumId="0">
    <w:nsid w:val="23012092"/>
    <w:multiLevelType w:val="hybridMultilevel"/>
    <w:tmpl w:val="58DA0AD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BFB"/>
    <w:rsid w:val="00031846"/>
    <w:rsid w:val="00080B33"/>
    <w:rsid w:val="00117C2F"/>
    <w:rsid w:val="0024572B"/>
    <w:rsid w:val="00314AB4"/>
    <w:rsid w:val="00350599"/>
    <w:rsid w:val="00353570"/>
    <w:rsid w:val="00432CD0"/>
    <w:rsid w:val="00467DF2"/>
    <w:rsid w:val="00494929"/>
    <w:rsid w:val="006A2BFB"/>
    <w:rsid w:val="006E18D4"/>
    <w:rsid w:val="00A2774C"/>
    <w:rsid w:val="00A37416"/>
    <w:rsid w:val="00A815EA"/>
    <w:rsid w:val="00A86ED5"/>
    <w:rsid w:val="00D9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F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5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4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F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5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4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microsoft.com/office/2007/relationships/stylesWithEffects" Target="stylesWithEffect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3</cp:revision>
  <dcterms:created xsi:type="dcterms:W3CDTF">2018-01-25T11:16:00Z</dcterms:created>
  <dcterms:modified xsi:type="dcterms:W3CDTF">2018-01-26T18:28:00Z</dcterms:modified>
</cp:coreProperties>
</file>